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jpeg" ContentType="image/jpeg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120"/>
        <w:jc w:val="center"/>
        <w:rPr/>
      </w:pPr>
      <w:commentRangeStart w:id="0"/>
      <w:r>
        <w:rPr>
          <w:rFonts w:cs="Calibri" w:ascii="Calibri" w:hAnsi="Calibri"/>
          <w:b/>
        </w:rPr>
        <w:t xml:space="preserve">PORTARIA </w:t>
      </w:r>
      <w:r>
        <w:rPr>
          <w:rFonts w:cs="Calibri" w:ascii="Calibri" w:hAnsi="Calibri"/>
          <w:b/>
          <w:color w:val="000000"/>
        </w:rPr>
        <w:t>nº</w:t>
      </w:r>
      <w:r>
        <w:rPr>
          <w:rFonts w:cs="Calibri" w:ascii="Calibri" w:hAnsi="Calibri"/>
          <w:b/>
          <w:color w:val="000000"/>
          <w:shd w:fill="auto" w:val="clear"/>
        </w:rPr>
        <w:t xml:space="preserve"> </w:t>
      </w:r>
      <w:r>
        <w:rPr>
          <w:rFonts w:eastAsia="Times New Roman" w:cs="Calibri" w:ascii="Calibri" w:hAnsi="Calibri"/>
          <w:b/>
          <w:color w:val="C9211E"/>
          <w:kern w:val="0"/>
          <w:shd w:fill="auto" w:val="clear"/>
          <w:lang w:bidi="ar-SA"/>
        </w:rPr>
        <w:t>xxx</w:t>
      </w:r>
      <w:r>
        <w:rPr>
          <w:rFonts w:cs="Calibri" w:ascii="Calibri" w:hAnsi="Calibri"/>
          <w:b/>
          <w:color w:val="C9211E"/>
          <w:shd w:fill="auto" w:val="clear"/>
        </w:rPr>
        <w:t xml:space="preserve"> DE </w:t>
      </w:r>
      <w:r>
        <w:rPr>
          <w:rFonts w:cs="Calibri" w:ascii="Calibri" w:hAnsi="Calibri"/>
          <w:b/>
          <w:color w:val="C9211E"/>
          <w:shd w:fill="auto" w:val="clear"/>
        </w:rPr>
        <w:t>XX</w:t>
      </w:r>
      <w:r>
        <w:rPr>
          <w:rFonts w:cs="Calibri" w:ascii="Calibri" w:hAnsi="Calibri"/>
          <w:b/>
          <w:color w:val="C9211E"/>
          <w:shd w:fill="auto" w:val="clear"/>
        </w:rPr>
        <w:t xml:space="preserve"> </w:t>
      </w:r>
      <w:r>
        <w:rPr>
          <w:rFonts w:cs="Calibri" w:ascii="Calibri" w:hAnsi="Calibri"/>
          <w:b/>
          <w:color w:val="C9211E"/>
          <w:shd w:fill="auto" w:val="clear"/>
        </w:rPr>
        <w:t>DE</w:t>
      </w:r>
      <w:r>
        <w:rPr>
          <w:rFonts w:cs="Calibri" w:ascii="Calibri" w:hAnsi="Calibri"/>
          <w:b/>
          <w:color w:val="C9211E"/>
          <w:shd w:fill="auto" w:val="clear"/>
        </w:rPr>
        <w:t xml:space="preserve"> </w:t>
      </w:r>
      <w:r>
        <w:rPr>
          <w:rFonts w:cs="Calibri" w:ascii="Calibri" w:hAnsi="Calibri"/>
          <w:b/>
          <w:color w:val="C9211E"/>
          <w:shd w:fill="auto" w:val="clear"/>
        </w:rPr>
        <w:t>XXXX</w:t>
      </w:r>
      <w:r>
        <w:rPr>
          <w:rFonts w:cs="Calibri" w:ascii="Calibri" w:hAnsi="Calibri"/>
          <w:b/>
          <w:color w:val="C9211E"/>
          <w:shd w:fill="auto" w:val="clear"/>
        </w:rPr>
        <w:t xml:space="preserve"> DE </w:t>
      </w:r>
      <w:r>
        <w:rPr>
          <w:rFonts w:eastAsia="Times New Roman" w:cs="Calibri" w:ascii="Calibri" w:hAnsi="Calibri"/>
          <w:b/>
          <w:color w:val="C9211E"/>
          <w:kern w:val="0"/>
          <w:shd w:fill="auto" w:val="clear"/>
          <w:lang w:bidi="ar-SA"/>
        </w:rPr>
        <w:t>20</w:t>
      </w:r>
      <w:r>
        <w:rPr>
          <w:rFonts w:eastAsia="Times New Roman" w:cs="Calibri" w:ascii="Calibri" w:hAnsi="Calibri"/>
          <w:b/>
          <w:color w:val="C9211E"/>
          <w:kern w:val="0"/>
          <w:shd w:fill="auto" w:val="clear"/>
          <w:lang w:bidi="ar-SA"/>
        </w:rPr>
        <w:t>XX</w:t>
      </w:r>
      <w:commentRangeEnd w:id="0"/>
      <w:r>
        <w:commentReference w:id="0"/>
      </w:r>
      <w:r>
        <w:rPr>
          <w:rFonts w:eastAsia="Times New Roman" w:cs="Calibri" w:ascii="Calibri" w:hAnsi="Calibri"/>
          <w:b/>
          <w:color w:val="C9211E"/>
          <w:kern w:val="0"/>
          <w:shd w:fill="auto" w:val="clear"/>
          <w:lang w:bidi="ar-SA"/>
        </w:rPr>
      </w:r>
    </w:p>
    <w:p>
      <w:pPr>
        <w:pStyle w:val="Normal"/>
        <w:spacing w:before="0" w:after="120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before="0" w:after="120"/>
        <w:jc w:val="right"/>
        <w:rPr>
          <w:rFonts w:ascii="Calibri" w:hAnsi="Calibri"/>
        </w:rPr>
      </w:pPr>
      <w:r>
        <w:rPr>
          <w:rFonts w:eastAsia="Times New Roman" w:cs="Calibri" w:ascii="Calibri" w:hAnsi="Calibri"/>
          <w:color w:val="000000"/>
          <w:kern w:val="0"/>
          <w:lang w:bidi="ar-SA"/>
        </w:rPr>
        <w:t>Institui equipe de planejamento para contratação.</w:t>
      </w:r>
    </w:p>
    <w:p>
      <w:pPr>
        <w:pStyle w:val="Normal"/>
        <w:tabs>
          <w:tab w:val="clear" w:pos="720"/>
          <w:tab w:val="left" w:pos="284" w:leader="none"/>
        </w:tabs>
        <w:spacing w:before="0" w:after="119"/>
        <w:ind w:firstLine="1134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firstLine="1134"/>
        <w:jc w:val="both"/>
        <w:rPr/>
      </w:pPr>
      <w:r>
        <w:rPr>
          <w:rFonts w:cs="Calibri" w:ascii="Calibri" w:hAnsi="Calibri"/>
          <w:b/>
          <w:color w:val="000000"/>
        </w:rPr>
        <w:t>O PRESIDENTE DO CONSELHO REGIONAL DE MEDICINA DO ESTADO DO RIO DE JANEIRO – CREMERJ</w:t>
      </w:r>
      <w:r>
        <w:rPr>
          <w:rFonts w:cs="Calibri" w:ascii="Calibri" w:hAnsi="Calibri"/>
          <w:color w:val="000000"/>
        </w:rPr>
        <w:t xml:space="preserve">, no uso de suas atribuições legais </w:t>
      </w:r>
      <w:r>
        <w:rPr>
          <w:rFonts w:eastAsia="Times New Roman" w:cs="Calibri" w:ascii="Calibri" w:hAnsi="Calibri"/>
          <w:color w:val="000000"/>
          <w:kern w:val="0"/>
          <w:lang w:bidi="ar-SA"/>
        </w:rPr>
        <w:t>e regulamentares.</w:t>
      </w:r>
    </w:p>
    <w:p>
      <w:pPr>
        <w:pStyle w:val="Normal"/>
        <w:tabs>
          <w:tab w:val="clear" w:pos="720"/>
          <w:tab w:val="left" w:pos="284" w:leader="none"/>
        </w:tabs>
        <w:ind w:firstLine="1134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spacing w:before="0" w:after="119"/>
        <w:ind w:firstLine="1134"/>
        <w:jc w:val="both"/>
        <w:rPr/>
      </w:pPr>
      <w:r>
        <w:rPr>
          <w:rFonts w:eastAsia="Times New Roman" w:cs="Calibri" w:ascii="Calibri" w:hAnsi="Calibri"/>
          <w:b/>
          <w:bCs/>
          <w:color w:val="000000"/>
          <w:kern w:val="0"/>
          <w:lang w:bidi="ar-SA"/>
        </w:rPr>
        <w:t xml:space="preserve">CONSIDERANDO </w:t>
      </w:r>
      <w:r>
        <w:rPr>
          <w:rFonts w:eastAsia="Times New Roman" w:cs="Calibri" w:ascii="Calibri" w:hAnsi="Calibri"/>
          <w:color w:val="000000"/>
          <w:kern w:val="0"/>
          <w:lang w:bidi="ar-SA"/>
        </w:rPr>
        <w:t>a indicação e a ciência expressa dos membros que irão compor a equipe de planejamento.</w:t>
      </w:r>
    </w:p>
    <w:p>
      <w:pPr>
        <w:pStyle w:val="Normal"/>
        <w:tabs>
          <w:tab w:val="clear" w:pos="720"/>
          <w:tab w:val="left" w:pos="284" w:leader="none"/>
        </w:tabs>
        <w:ind w:firstLine="1134"/>
        <w:jc w:val="both"/>
        <w:rPr/>
      </w:pPr>
      <w:r>
        <w:rPr>
          <w:rFonts w:eastAsia="Times New Roman" w:cs="Calibri" w:ascii="Calibri" w:hAnsi="Calibri"/>
          <w:b/>
          <w:bCs/>
          <w:color w:val="000000"/>
          <w:kern w:val="0"/>
          <w:lang w:bidi="ar-SA"/>
        </w:rPr>
        <w:t>CONSIDERANDO</w:t>
      </w:r>
      <w:r>
        <w:rPr>
          <w:rFonts w:eastAsia="Times New Roman" w:cs="Calibri" w:ascii="Calibri" w:hAnsi="Calibri"/>
          <w:color w:val="000000"/>
          <w:kern w:val="0"/>
          <w:lang w:bidi="ar-SA"/>
        </w:rPr>
        <w:t xml:space="preserve"> o constante dos autos do processo </w:t>
      </w:r>
      <w:commentRangeStart w:id="1"/>
      <w:r>
        <w:rPr>
          <w:rFonts w:eastAsia="Times New Roman" w:cs="Calibri" w:ascii="Calibri" w:hAnsi="Calibri"/>
          <w:color w:val="C9211E"/>
          <w:kern w:val="0"/>
          <w:lang w:bidi="ar-SA"/>
        </w:rPr>
        <w:t>xx</w:t>
      </w:r>
      <w:r>
        <w:rPr>
          <w:rFonts w:eastAsia="Times New Roman" w:cs="Calibri" w:ascii="Calibri" w:hAnsi="Calibri"/>
          <w:color w:val="C9211E"/>
          <w:kern w:val="0"/>
          <w:shd w:fill="auto" w:val="clear"/>
          <w:lang w:bidi="ar-SA"/>
        </w:rPr>
        <w:t>/</w:t>
      </w:r>
      <w:r>
        <w:rPr>
          <w:rFonts w:eastAsia="Times New Roman" w:cs="Calibri" w:ascii="Calibri" w:hAnsi="Calibri"/>
          <w:color w:val="C9211E"/>
          <w:kern w:val="0"/>
          <w:shd w:fill="auto" w:val="clear"/>
          <w:lang w:bidi="ar-SA"/>
        </w:rPr>
        <w:t>20xx</w:t>
      </w:r>
      <w:r>
        <w:rPr>
          <w:rFonts w:eastAsia="Times New Roman" w:cs="Calibri" w:ascii="Calibri" w:hAnsi="Calibri"/>
          <w:color w:val="C9211E"/>
          <w:kern w:val="0"/>
          <w:shd w:fill="auto" w:val="clear"/>
          <w:lang w:bidi="ar-SA"/>
        </w:rPr>
        <w:t>.</w:t>
      </w:r>
      <w:commentRangeEnd w:id="1"/>
      <w:r>
        <w:commentReference w:id="1"/>
      </w:r>
      <w:r>
        <w:rPr>
          <w:rFonts w:eastAsia="Times New Roman" w:cs="Calibri" w:ascii="Calibri" w:hAnsi="Calibri"/>
          <w:color w:val="C9211E"/>
          <w:kern w:val="0"/>
          <w:shd w:fill="auto" w:val="clear"/>
          <w:lang w:bidi="ar-SA"/>
        </w:rPr>
      </w:r>
    </w:p>
    <w:p>
      <w:pPr>
        <w:pStyle w:val="Normal"/>
        <w:ind w:firstLine="1134"/>
        <w:jc w:val="both"/>
        <w:rPr>
          <w:rFonts w:ascii="Calibri" w:hAnsi="Calibri" w:eastAsia="Times New Roman" w:cs="Calibri"/>
          <w:color w:val="000000"/>
          <w:kern w:val="0"/>
          <w:lang w:bidi="ar-SA"/>
        </w:rPr>
      </w:pPr>
      <w:r>
        <w:rPr>
          <w:rFonts w:eastAsia="Times New Roman" w:cs="Calibri" w:ascii="Calibri" w:hAnsi="Calibri"/>
          <w:color w:val="000000"/>
          <w:kern w:val="0"/>
          <w:lang w:bidi="ar-SA"/>
        </w:rPr>
      </w:r>
    </w:p>
    <w:p>
      <w:pPr>
        <w:pStyle w:val="Normal"/>
        <w:ind w:firstLine="1134"/>
        <w:jc w:val="both"/>
        <w:rPr/>
      </w:pPr>
      <w:r>
        <w:rPr>
          <w:rFonts w:cs="Calibri" w:ascii="Calibri" w:hAnsi="Calibri"/>
          <w:b/>
          <w:color w:val="000000"/>
        </w:rPr>
        <w:t>RESOLVE</w:t>
      </w:r>
      <w:r>
        <w:rPr>
          <w:rFonts w:cs="Calibri" w:ascii="Calibri" w:hAnsi="Calibri"/>
          <w:color w:val="000000"/>
        </w:rPr>
        <w:t>:</w:t>
      </w:r>
    </w:p>
    <w:p>
      <w:pPr>
        <w:pStyle w:val="Normal"/>
        <w:ind w:firstLine="1134"/>
        <w:jc w:val="both"/>
        <w:rPr>
          <w:rFonts w:ascii="Calibri" w:hAnsi="Calibri" w:cs="Calibri"/>
          <w:color w:val="000000"/>
        </w:rPr>
      </w:pPr>
      <w:r>
        <w:rPr>
          <w:rFonts w:cs="Calibri" w:ascii="Calibri" w:hAnsi="Calibri"/>
          <w:color w:val="000000"/>
        </w:rPr>
      </w:r>
    </w:p>
    <w:p>
      <w:pPr>
        <w:pStyle w:val="Normal"/>
        <w:spacing w:before="0" w:after="119"/>
        <w:ind w:firstLine="1134"/>
        <w:jc w:val="both"/>
        <w:rPr/>
      </w:pPr>
      <w:r>
        <w:rPr>
          <w:rFonts w:cs="Calibri" w:ascii="Calibri" w:hAnsi="Calibri"/>
          <w:color w:val="000000"/>
        </w:rPr>
        <w:t xml:space="preserve">Art.1º Instituir equipe de planejamento para </w:t>
      </w:r>
      <w:commentRangeStart w:id="2"/>
      <w:r>
        <w:rPr>
          <w:rFonts w:cs="Calibri" w:ascii="Calibri" w:hAnsi="Calibri"/>
          <w:color w:val="C9211E"/>
        </w:rPr>
        <w:t>aquisição de Material (de expediente, de consumo, de manutenção, de pintura)</w:t>
      </w:r>
      <w:r>
        <w:rPr>
          <w:rFonts w:cs="Calibri" w:ascii="Calibri" w:hAnsi="Calibri"/>
          <w:color w:val="C9211E"/>
        </w:rPr>
      </w:r>
      <w:commentRangeEnd w:id="2"/>
      <w:r>
        <w:commentReference w:id="2"/>
      </w:r>
      <w:r>
        <w:rPr>
          <w:rFonts w:cs="Calibri" w:ascii="Calibri" w:hAnsi="Calibri"/>
          <w:color w:val="000000"/>
        </w:rPr>
        <w:t xml:space="preserve">, designando os servidores abaixo relacionados para </w:t>
      </w:r>
      <w:r>
        <w:rPr>
          <w:rFonts w:eastAsia="Times New Roman" w:cs="Calibri" w:ascii="Calibri" w:hAnsi="Calibri"/>
          <w:color w:val="000000"/>
          <w:kern w:val="0"/>
          <w:lang w:bidi="ar-SA"/>
        </w:rPr>
        <w:t>compô-la:</w:t>
      </w:r>
    </w:p>
    <w:tbl>
      <w:tblPr>
        <w:tblW w:w="9354" w:type="dxa"/>
        <w:jc w:val="center"/>
        <w:tblInd w:w="0" w:type="dxa"/>
        <w:tblLayout w:type="fixed"/>
        <w:tblCellMar>
          <w:top w:w="0" w:type="dxa"/>
          <w:left w:w="3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12"/>
        <w:gridCol w:w="1463"/>
        <w:gridCol w:w="2679"/>
      </w:tblGrid>
      <w:tr>
        <w:trPr/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38AB81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cs="Calibri"/>
                <w:b/>
                <w:b/>
                <w:bCs/>
                <w:color w:val="FFFFFF"/>
              </w:rPr>
            </w:pPr>
            <w:r>
              <w:rPr>
                <w:rFonts w:cs="Calibri" w:ascii="Calibri" w:hAnsi="Calibri"/>
                <w:b/>
                <w:bCs/>
                <w:color w:val="FFFFFF"/>
              </w:rPr>
              <w:t>FUNCIONÁRIO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38AB81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b/>
                <w:b/>
                <w:bCs/>
                <w:color w:val="FFFFFF"/>
              </w:rPr>
            </w:pPr>
            <w:r>
              <w:rPr>
                <w:rFonts w:cs="Calibri" w:ascii="Calibri" w:hAnsi="Calibri"/>
                <w:b/>
                <w:bCs/>
                <w:color w:val="FFFFFF"/>
              </w:rPr>
              <w:t>MATRÍCULA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b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FUNÇÃO</w:t>
            </w:r>
          </w:p>
        </w:tc>
      </w:tr>
      <w:tr>
        <w:trPr/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commentRangeStart w:id="3"/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shd w:fill="auto" w:val="clear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shd w:fill="auto" w:val="clear"/>
                <w:lang w:bidi="ar-SA"/>
              </w:rPr>
              <w:t>Presidente da Equipe</w:t>
            </w:r>
          </w:p>
        </w:tc>
      </w:tr>
      <w:tr>
        <w:trPr>
          <w:trHeight w:val="204" w:hRule="atLeast"/>
        </w:trPr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shd w:fill="auto" w:val="clear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shd w:fill="auto" w:val="clear"/>
                <w:lang w:bidi="ar-SA"/>
              </w:rPr>
              <w:t>Integrante Requisitante</w:t>
            </w:r>
          </w:p>
        </w:tc>
      </w:tr>
      <w:tr>
        <w:trPr>
          <w:trHeight w:val="204" w:hRule="atLeast"/>
        </w:trPr>
        <w:tc>
          <w:tcPr>
            <w:tcW w:w="5212" w:type="dxa"/>
            <w:tcBorders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color w:val="C9211E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Integrante Administrativo</w:t>
            </w:r>
          </w:p>
        </w:tc>
      </w:tr>
      <w:tr>
        <w:trPr>
          <w:trHeight w:val="204" w:hRule="atLeast"/>
        </w:trPr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color w:val="C9211E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Integrante Administrativo</w:t>
            </w:r>
            <w:commentRangeEnd w:id="3"/>
            <w:r>
              <w:commentReference w:id="3"/>
            </w: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</w:r>
          </w:p>
        </w:tc>
      </w:tr>
    </w:tbl>
    <w:p>
      <w:pPr>
        <w:pStyle w:val="NormalWeb"/>
        <w:spacing w:before="119" w:after="119"/>
        <w:ind w:firstLine="1134"/>
        <w:jc w:val="both"/>
        <w:textAlignment w:val="baseline"/>
        <w:rPr/>
      </w:pPr>
      <w:r>
        <w:rPr>
          <w:rFonts w:cs="Calibri" w:ascii="Calibri" w:hAnsi="Calibri"/>
          <w:color w:val="000000"/>
        </w:rPr>
        <w:t>Art. 2º O Planejamento da Contratação deverá seguir o disposto na Lei 14.133/2021, bem como, nas demais regulamentações correlatas.</w:t>
      </w:r>
    </w:p>
    <w:p>
      <w:pPr>
        <w:pStyle w:val="NormalWeb"/>
        <w:spacing w:before="0" w:after="119"/>
        <w:ind w:firstLine="1134"/>
        <w:jc w:val="both"/>
        <w:textAlignment w:val="baseline"/>
        <w:rPr>
          <w:rFonts w:ascii="Calibri" w:hAnsi="Calibri"/>
        </w:rPr>
      </w:pPr>
      <w:r>
        <w:rPr>
          <w:rFonts w:cs="Calibri" w:ascii="Calibri" w:hAnsi="Calibri"/>
          <w:color w:val="000000"/>
        </w:rPr>
        <w:t>§1º Todas as atribuições da Equipe de Planejamento da Contratação constam da Instrução Normativa nº 67, de 8 de julho de 2021, da Secretaria de Gestão do Ministério da Economia e da Instrução Normativa nº 65, de 7 de julho de 2021, da Secretaria de Gestão do Ministério da Economia.</w:t>
      </w:r>
    </w:p>
    <w:p>
      <w:pPr>
        <w:pStyle w:val="NormalWeb"/>
        <w:spacing w:before="0" w:after="119"/>
        <w:ind w:firstLine="1134"/>
        <w:jc w:val="both"/>
        <w:textAlignment w:val="baseline"/>
        <w:rPr/>
      </w:pPr>
      <w:r>
        <w:rPr>
          <w:rFonts w:cs="Calibri" w:ascii="Calibri" w:hAnsi="Calibri"/>
          <w:color w:val="000000"/>
        </w:rPr>
        <w:t>§2º O estudo técnico preliminar deverá conter ao menos os elementos previstos nos incisos I, V, VI, VII e XIII do Art. 9º da Instrução Normativa nº 58, de 8 de agosto de 2022, da Secretaria de Gestão do Ministério da Economia, quando não contemplar os demais elementos previstos no referido parágrafo, apresentar as devidas justificativas.</w:t>
      </w:r>
    </w:p>
    <w:p>
      <w:pPr>
        <w:pStyle w:val="NormalWeb"/>
        <w:spacing w:before="0" w:after="119"/>
        <w:ind w:firstLine="1134"/>
        <w:jc w:val="both"/>
        <w:textAlignment w:val="baseline"/>
        <w:rPr/>
      </w:pPr>
      <w:r>
        <w:rPr>
          <w:rFonts w:cs="Calibri" w:ascii="Calibri" w:hAnsi="Calibri"/>
          <w:color w:val="000000"/>
        </w:rPr>
        <w:t>Art. 3º A equipe ora designada atuará pelo período necessário à conclusão das atividades.</w:t>
      </w:r>
    </w:p>
    <w:p>
      <w:pPr>
        <w:pStyle w:val="Cabealho"/>
        <w:spacing w:before="0" w:after="119"/>
        <w:ind w:firstLine="1134"/>
        <w:jc w:val="both"/>
        <w:rPr>
          <w:rFonts w:ascii="Calibri" w:hAnsi="Calibri"/>
        </w:rPr>
      </w:pPr>
      <w:r>
        <w:rPr>
          <w:rFonts w:cs="Calibri" w:ascii="Calibri" w:hAnsi="Calibri"/>
          <w:color w:val="000000"/>
        </w:rPr>
        <w:t>Art. 4º Esta Portaria entra em vigor nesta data, revogando-se as disposições em contrário.</w:t>
      </w:r>
    </w:p>
    <w:p>
      <w:pPr>
        <w:pStyle w:val="Normal"/>
        <w:tabs>
          <w:tab w:val="clear" w:pos="720"/>
          <w:tab w:val="left" w:pos="426" w:leader="none"/>
        </w:tabs>
        <w:spacing w:before="0" w:after="119"/>
        <w:ind w:firstLine="1134"/>
        <w:jc w:val="center"/>
        <w:rPr>
          <w:rFonts w:ascii="Calibri" w:hAnsi="Calibri" w:cs="Calibri"/>
        </w:rPr>
      </w:pPr>
      <w:r>
        <w:rPr>
          <w:rFonts w:cs="Calibri" w:ascii="Calibri" w:hAnsi="Calibri"/>
        </w:rPr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tabs>
          <w:tab w:val="clear" w:pos="720"/>
          <w:tab w:val="left" w:pos="426" w:leader="none"/>
        </w:tabs>
        <w:jc w:val="center"/>
        <w:textAlignment w:val="baseline"/>
        <w:rPr/>
      </w:pPr>
      <w:commentRangeStart w:id="4"/>
      <w:r>
        <w:rPr>
          <w:rStyle w:val="LinkdaInternet"/>
          <w:rFonts w:cs="Calibri" w:ascii="Calibri" w:hAnsi="Calibri" w:asciiTheme="minorHAnsi" w:cstheme="minorHAnsi" w:hAnsiTheme="minorHAnsi"/>
          <w:color w:val="000000"/>
          <w:u w:val="none"/>
          <w:shd w:fill="auto" w:val="clear"/>
        </w:rPr>
        <w:t>Guilherme Castelliano Nadais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1701" w:right="850" w:gutter="0" w:header="709" w:top="1900" w:footer="283" w:bottom="1587"/>
          <w:pgNumType w:fmt="decimal"/>
          <w:formProt w:val="false"/>
          <w:textDirection w:val="lrTb"/>
          <w:docGrid w:type="default" w:linePitch="312" w:charSpace="0"/>
        </w:sectPr>
        <w:pStyle w:val="Normal"/>
        <w:tabs>
          <w:tab w:val="clear" w:pos="720"/>
          <w:tab w:val="left" w:pos="426" w:leader="none"/>
        </w:tabs>
        <w:jc w:val="center"/>
        <w:textAlignment w:val="baseline"/>
        <w:rPr>
          <w:rFonts w:ascii="Calibri" w:hAnsi="Calibri" w:cs="Calibri" w:asciiTheme="minorHAnsi" w:cstheme="minorHAnsi" w:hAnsiTheme="minorHAnsi"/>
        </w:rPr>
      </w:pP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lang w:bidi="ar-SA"/>
        </w:rPr>
        <w:t xml:space="preserve">Presidente </w:t>
      </w:r>
      <w:commentRangeEnd w:id="4"/>
      <w:r>
        <w:commentReference w:id="4"/>
      </w:r>
      <w:r>
        <w:rPr>
          <w:rFonts w:eastAsia="Times New Roman" w:cs="Calibri" w:ascii="Calibri" w:hAnsi="Calibri" w:asciiTheme="minorHAnsi" w:cstheme="minorHAnsi" w:hAnsiTheme="minorHAnsi"/>
          <w:color w:val="000000"/>
          <w:kern w:val="0"/>
          <w:lang w:bidi="ar-SA"/>
        </w:rPr>
      </w:r>
    </w:p>
    <w:p>
      <w:pPr>
        <w:pStyle w:val="Default"/>
        <w:suppressLineNumbers/>
        <w:shd w:val="clear" w:color="auto" w:fill="38AB81"/>
        <w:jc w:val="center"/>
        <w:rPr>
          <w:color w:val="FFFFFF"/>
        </w:rPr>
      </w:pPr>
      <w:r>
        <w:rPr>
          <w:rFonts w:cs="Calibri" w:ascii="Calibri" w:hAnsi="Calibri"/>
          <w:b/>
          <w:bCs/>
          <w:color w:val="FFFFFF"/>
        </w:rPr>
        <w:t>ANEXO – TERMO DE CIÊNCIA DA INDICAÇÃO DE INTEGRANTE DA EQUIPE DE PLANEJAMENTO DA CONTRATAÇÃO</w:t>
      </w:r>
    </w:p>
    <w:p>
      <w:pPr>
        <w:pStyle w:val="Default"/>
        <w:suppressLineNumbers/>
        <w:jc w:val="both"/>
        <w:rPr>
          <w:rFonts w:ascii="Calibri" w:hAnsi="Calibri" w:cs="Calibri"/>
          <w:b/>
          <w:b/>
          <w:bCs/>
        </w:rPr>
      </w:pPr>
      <w:r>
        <w:rPr>
          <w:rFonts w:cs="Calibri" w:ascii="Calibri" w:hAnsi="Calibri"/>
          <w:b/>
          <w:bCs/>
        </w:rPr>
      </w:r>
    </w:p>
    <w:p>
      <w:pPr>
        <w:pStyle w:val="NormalWeb"/>
        <w:suppressLineNumbers/>
        <w:spacing w:before="0" w:after="119"/>
        <w:ind w:firstLine="1134"/>
        <w:jc w:val="both"/>
        <w:textAlignment w:val="baseline"/>
        <w:rPr/>
      </w:pPr>
      <w:r>
        <w:rPr>
          <w:rFonts w:cs="Calibri" w:ascii="Calibri" w:hAnsi="Calibri"/>
          <w:color w:val="000000"/>
        </w:rPr>
        <w:t xml:space="preserve">Pelo presente termo dá-se ciência da indicação dos funcionários abaixo identificados para compor a Equipe de Planejamento da Contratação, de que trata o processo, </w:t>
      </w:r>
      <w:commentRangeStart w:id="5"/>
      <w:r>
        <w:rPr>
          <w:rFonts w:cs="Calibri" w:ascii="Calibri" w:hAnsi="Calibri"/>
          <w:color w:val="C9211E"/>
        </w:rPr>
        <w:t>xx</w:t>
      </w:r>
      <w:r>
        <w:rPr>
          <w:rFonts w:cs="Calibri" w:ascii="Calibri" w:hAnsi="Calibri"/>
          <w:color w:val="C9211E"/>
          <w:shd w:fill="auto" w:val="clear"/>
        </w:rPr>
        <w:t>/2023,</w:t>
      </w:r>
      <w:r>
        <w:rPr>
          <w:rFonts w:cs="Calibri" w:ascii="Calibri" w:hAnsi="Calibri"/>
          <w:color w:val="C9211E"/>
        </w:rPr>
        <w:t xml:space="preserve"> conforme designada pela Portaria xx</w:t>
      </w:r>
      <w:r>
        <w:rPr>
          <w:rFonts w:cs="Calibri" w:ascii="Calibri" w:hAnsi="Calibri"/>
          <w:color w:val="C9211E"/>
          <w:shd w:fill="auto" w:val="clear"/>
        </w:rPr>
        <w:t xml:space="preserve"> de xx de xxxx de 2023.</w:t>
      </w:r>
      <w:commentRangeEnd w:id="5"/>
      <w:r>
        <w:commentReference w:id="5"/>
      </w:r>
      <w:r>
        <w:rPr>
          <w:rFonts w:cs="Calibri" w:ascii="Calibri" w:hAnsi="Calibri"/>
          <w:color w:val="C9211E"/>
          <w:shd w:fill="auto" w:val="clear"/>
        </w:rPr>
      </w:r>
    </w:p>
    <w:p>
      <w:pPr>
        <w:pStyle w:val="NormalWeb"/>
        <w:suppressLineNumbers/>
        <w:spacing w:before="0" w:after="119"/>
        <w:ind w:firstLine="1134"/>
        <w:jc w:val="both"/>
        <w:textAlignment w:val="baseline"/>
        <w:rPr>
          <w:rFonts w:ascii="Calibri" w:hAnsi="Calibri" w:cs="Calibri"/>
          <w:color w:val="000000"/>
          <w:shd w:fill="auto" w:val="clear"/>
        </w:rPr>
      </w:pPr>
      <w:r>
        <w:rPr>
          <w:rFonts w:cs="Calibri" w:ascii="Calibri" w:hAnsi="Calibri"/>
          <w:color w:val="000000"/>
          <w:shd w:fill="auto" w:val="clear"/>
        </w:rPr>
      </w:r>
    </w:p>
    <w:tbl>
      <w:tblPr>
        <w:tblW w:w="9354" w:type="dxa"/>
        <w:jc w:val="center"/>
        <w:tblInd w:w="0" w:type="dxa"/>
        <w:tblLayout w:type="fixed"/>
        <w:tblCellMar>
          <w:top w:w="0" w:type="dxa"/>
          <w:left w:w="3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212"/>
        <w:gridCol w:w="1463"/>
        <w:gridCol w:w="2679"/>
      </w:tblGrid>
      <w:tr>
        <w:trPr/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38AB81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cs="Calibri"/>
                <w:b/>
                <w:b/>
                <w:bCs/>
                <w:color w:val="FFFFFF"/>
              </w:rPr>
            </w:pPr>
            <w:commentRangeStart w:id="6"/>
            <w:r>
              <w:rPr>
                <w:rFonts w:cs="Calibri" w:ascii="Calibri" w:hAnsi="Calibri"/>
                <w:b/>
                <w:bCs/>
                <w:color w:val="FFFFFF"/>
              </w:rPr>
              <w:t>FUNCIONÁRIO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38AB81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b/>
                <w:b/>
                <w:bCs/>
                <w:color w:val="FFFFFF"/>
              </w:rPr>
            </w:pPr>
            <w:r>
              <w:rPr>
                <w:rFonts w:cs="Calibri" w:ascii="Calibri" w:hAnsi="Calibri"/>
                <w:b/>
                <w:bCs/>
                <w:color w:val="FFFFFF"/>
              </w:rPr>
              <w:t>MATRÍCULA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b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</w:rPr>
              <w:t>FUNÇÃO</w:t>
            </w:r>
          </w:p>
        </w:tc>
      </w:tr>
      <w:tr>
        <w:trPr/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shd w:fill="auto" w:val="clear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shd w:fill="auto" w:val="clear"/>
                <w:lang w:bidi="ar-SA"/>
              </w:rPr>
              <w:t>Presidente da Equipe</w:t>
            </w:r>
          </w:p>
        </w:tc>
      </w:tr>
      <w:tr>
        <w:trPr>
          <w:trHeight w:val="204" w:hRule="atLeast"/>
        </w:trPr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shd w:fill="auto" w:val="clear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shd w:fill="auto" w:val="clear"/>
                <w:lang w:bidi="ar-SA"/>
              </w:rPr>
              <w:t>Integrante Requisitante</w:t>
            </w:r>
          </w:p>
        </w:tc>
      </w:tr>
      <w:tr>
        <w:trPr>
          <w:trHeight w:val="204" w:hRule="atLeast"/>
        </w:trPr>
        <w:tc>
          <w:tcPr>
            <w:tcW w:w="5212" w:type="dxa"/>
            <w:tcBorders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color w:val="C9211E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Integrante Administrativo</w:t>
            </w:r>
          </w:p>
        </w:tc>
      </w:tr>
      <w:tr>
        <w:trPr>
          <w:trHeight w:val="204" w:hRule="atLeast"/>
        </w:trPr>
        <w:tc>
          <w:tcPr>
            <w:tcW w:w="5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Nome</w:t>
            </w:r>
          </w:p>
        </w:tc>
        <w:tc>
          <w:tcPr>
            <w:tcW w:w="146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 w:eastAsia="Times New Roman" w:cs="Calibri"/>
                <w:color w:val="C9211E"/>
                <w:kern w:val="0"/>
                <w:lang w:bidi="ar-SA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000</w:t>
            </w:r>
          </w:p>
        </w:tc>
        <w:tc>
          <w:tcPr>
            <w:tcW w:w="26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  <w:color w:val="C9211E"/>
              </w:rPr>
            </w:pP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  <w:t>Integrante Administrativo</w:t>
            </w:r>
            <w:commentRangeEnd w:id="6"/>
            <w:r>
              <w:commentReference w:id="6"/>
            </w:r>
            <w:r>
              <w:rPr>
                <w:rFonts w:eastAsia="Times New Roman" w:cs="Calibri" w:ascii="Calibri" w:hAnsi="Calibri"/>
                <w:color w:val="C9211E"/>
                <w:kern w:val="0"/>
                <w:lang w:bidi="ar-SA"/>
              </w:rPr>
            </w:r>
          </w:p>
        </w:tc>
      </w:tr>
    </w:tbl>
    <w:p>
      <w:pPr>
        <w:pStyle w:val="NormalWeb"/>
        <w:suppressLineNumbers/>
        <w:spacing w:before="119" w:after="119"/>
        <w:ind w:firstLine="1134"/>
        <w:jc w:val="both"/>
        <w:textAlignment w:val="baseline"/>
        <w:rPr/>
      </w:pPr>
      <w:r>
        <w:rPr>
          <w:rFonts w:cs="Calibri" w:ascii="Calibri" w:hAnsi="Calibri"/>
        </w:rPr>
        <w:t xml:space="preserve">Ficam cientes também de que o Planejamento da Contratação compreende a execução de atividades indispensáveis à materialização dos Estudos Preliminares e do Gerenciamento de Riscos, nos termos da legislação em vigor, tendo por finalidade atender a necessidade de </w:t>
      </w:r>
      <w:r>
        <w:rPr>
          <w:rFonts w:cs="Calibri" w:ascii="Calibri" w:hAnsi="Calibri"/>
          <w:color w:val="C9211E"/>
        </w:rPr>
        <w:t>aquisição de Material (de expediente, de consumo, de manutenção, de pintura)</w:t>
      </w:r>
      <w:r>
        <w:rPr/>
        <w:commentReference w:id="7"/>
      </w:r>
      <w:r>
        <w:rPr>
          <w:rFonts w:cs="Calibri" w:ascii="Calibri" w:hAnsi="Calibri"/>
        </w:rPr>
        <w:t>, para atender demanda do Conselho Regional de Medicina do Estado do Rio de Janeiro, conforme consubstanciado no Documento de Formalização da Demanda – DFD.</w:t>
      </w:r>
    </w:p>
    <w:p>
      <w:pPr>
        <w:pStyle w:val="NormalWeb"/>
        <w:suppressLineNumbers/>
        <w:spacing w:before="0" w:after="119"/>
        <w:ind w:firstLine="1134"/>
        <w:jc w:val="both"/>
        <w:textAlignment w:val="baseline"/>
        <w:rPr>
          <w:rFonts w:ascii="Calibri" w:hAnsi="Calibri"/>
        </w:rPr>
      </w:pPr>
      <w:r>
        <w:rPr>
          <w:rFonts w:cs="Calibri" w:ascii="Calibri" w:hAnsi="Calibri"/>
        </w:rPr>
        <w:t xml:space="preserve">Por este instrumento, declaramos ciência da indicação para integrar a equipe de Planejamento da Contratação em referência, assim como das respectivas atribuições enquanto integrante </w:t>
      </w:r>
      <w:r>
        <w:rPr>
          <w:rFonts w:eastAsia="NSimSun" w:cs="Calibri" w:ascii="Calibri" w:hAnsi="Calibri"/>
          <w:color w:val="000000"/>
          <w:lang w:eastAsia="zh-CN"/>
        </w:rPr>
        <w:t>desta.</w:t>
      </w:r>
    </w:p>
    <w:p>
      <w:pPr>
        <w:pStyle w:val="Default"/>
        <w:suppressLineNumbers/>
        <w:jc w:val="both"/>
        <w:rPr>
          <w:rFonts w:ascii="Calibri" w:hAnsi="Calibri" w:cs="Calibri"/>
          <w:color w:val="auto"/>
          <w:u w:val="single"/>
        </w:rPr>
      </w:pPr>
      <w:r>
        <w:rPr>
          <w:rFonts w:cs="Calibri" w:ascii="Calibri" w:hAnsi="Calibri"/>
          <w:color w:val="auto"/>
          <w:u w:val="single"/>
        </w:rPr>
      </w:r>
    </w:p>
    <w:p>
      <w:pPr>
        <w:pStyle w:val="Normal"/>
        <w:suppressLineNumbers/>
        <w:snapToGrid w:val="false"/>
        <w:ind w:left="794" w:hanging="0"/>
        <w:jc w:val="right"/>
        <w:rPr>
          <w:rFonts w:ascii="Calibri" w:hAnsi="Calibri" w:cs="Calibri"/>
        </w:rPr>
      </w:pPr>
      <w:commentRangeStart w:id="8"/>
      <w:r>
        <w:rPr>
          <w:rFonts w:cs="Calibri" w:ascii="Calibri" w:hAnsi="Calibri" w:cstheme="minorHAnsi"/>
          <w:color w:val="000000"/>
        </w:rPr>
        <w:t>Rio de Janeiro, xx</w:t>
      </w:r>
      <w:r>
        <w:rPr>
          <w:rFonts w:cs="Calibri" w:ascii="Calibri" w:hAnsi="Calibri" w:cstheme="minorHAnsi"/>
          <w:color w:val="000000"/>
          <w:shd w:fill="auto" w:val="clear"/>
        </w:rPr>
        <w:t xml:space="preserve"> de xxx</w:t>
      </w:r>
      <w:r>
        <w:rPr>
          <w:rFonts w:cs="Calibri" w:ascii="Calibri" w:hAnsi="Calibri" w:cstheme="minorHAnsi"/>
        </w:rPr>
        <w:t xml:space="preserve"> 20</w:t>
      </w:r>
      <w:r>
        <w:rPr>
          <w:rFonts w:cs="Calibri" w:ascii="Calibri" w:hAnsi="Calibri" w:cstheme="minorHAnsi"/>
        </w:rPr>
        <w:t>xx</w:t>
      </w:r>
      <w:r>
        <w:rPr>
          <w:rFonts w:cs="Calibri" w:ascii="Calibri" w:hAnsi="Calibri"/>
          <w:color w:val="000000"/>
        </w:rPr>
        <w:t>.</w:t>
      </w:r>
      <w:commentRangeEnd w:id="8"/>
      <w:r>
        <w:commentReference w:id="8"/>
      </w:r>
      <w:r>
        <w:rPr>
          <w:rFonts w:cs="Calibri" w:ascii="Calibri" w:hAnsi="Calibri"/>
          <w:color w:val="000000"/>
        </w:rPr>
      </w:r>
    </w:p>
    <w:p>
      <w:pPr>
        <w:pStyle w:val="Default"/>
        <w:suppressLineNumbers/>
        <w:jc w:val="both"/>
        <w:rPr>
          <w:rFonts w:ascii="Calibri" w:hAnsi="Calibri" w:cs="Calibri"/>
          <w:color w:val="auto"/>
          <w:u w:val="single"/>
        </w:rPr>
      </w:pPr>
      <w:r>
        <w:rPr>
          <w:rFonts w:cs="Calibri" w:ascii="Calibri" w:hAnsi="Calibri"/>
          <w:color w:val="auto"/>
          <w:u w:val="single"/>
        </w:rPr>
      </w:r>
    </w:p>
    <w:tbl>
      <w:tblPr>
        <w:tblW w:w="9354" w:type="dxa"/>
        <w:jc w:val="center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4676"/>
        <w:gridCol w:w="4677"/>
      </w:tblGrid>
      <w:tr>
        <w:trPr/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Presidente da Equipe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commentRangeStart w:id="9"/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spacing w:val="0"/>
                <w:sz w:val="24"/>
                <w:shd w:fill="auto" w:val="clear"/>
              </w:rPr>
              <w:t>Nome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Integrante Requisitante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</w:t>
            </w:r>
          </w:p>
          <w:p>
            <w:pPr>
              <w:pStyle w:val="Contedodatabela"/>
              <w:widowControl w:val="false"/>
              <w:tabs>
                <w:tab w:val="clear" w:pos="720"/>
                <w:tab w:val="left" w:pos="426" w:leader="none"/>
              </w:tabs>
              <w:ind w:right="-1" w:hanging="0"/>
              <w:jc w:val="center"/>
              <w:rPr>
                <w:rFonts w:ascii="Calibri" w:hAnsi="Calibri"/>
              </w:rPr>
            </w:pPr>
            <w:r>
              <w:rPr>
                <w:rStyle w:val="Strong"/>
                <w:rFonts w:eastAsia="Times New Roman" w:cs="Calibri" w:ascii="Calibri" w:hAnsi="Calibri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4"/>
                <w:shd w:fill="auto" w:val="clear"/>
                <w:lang w:bidi="ar-SA"/>
              </w:rPr>
              <w:t>Nome</w:t>
            </w:r>
          </w:p>
        </w:tc>
      </w:tr>
      <w:tr>
        <w:trPr/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Integrante Administrativo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spacing w:val="0"/>
                <w:sz w:val="24"/>
                <w:shd w:fill="auto" w:val="clear"/>
              </w:rPr>
              <w:t>Nome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Integrante Administrativo</w:t>
            </w:r>
            <w:commentRangeEnd w:id="9"/>
            <w:r>
              <w:commentReference w:id="9"/>
            </w: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__________________________________</w:t>
            </w:r>
          </w:p>
          <w:p>
            <w:pPr>
              <w:pStyle w:val="Contedodatabela"/>
              <w:widowControl w:val="false"/>
              <w:jc w:val="center"/>
              <w:rPr>
                <w:rFonts w:ascii="Calibri" w:hAnsi="Calibri"/>
              </w:rPr>
            </w:pPr>
            <w:r>
              <w:rPr>
                <w:rStyle w:val="Strong"/>
                <w:rFonts w:cs="Calibri" w:ascii="Calibri" w:hAnsi="Calibri"/>
                <w:b w:val="false"/>
                <w:bCs w:val="false"/>
                <w:i w:val="false"/>
                <w:caps w:val="false"/>
                <w:smallCaps w:val="false"/>
                <w:spacing w:val="0"/>
                <w:sz w:val="24"/>
                <w:shd w:fill="auto" w:val="clear"/>
              </w:rPr>
              <w:t>Nome</w:t>
            </w:r>
          </w:p>
        </w:tc>
      </w:tr>
    </w:tbl>
    <w:p>
      <w:pPr>
        <w:pStyle w:val="Normal"/>
        <w:suppressLineNumbers/>
        <w:jc w:val="both"/>
        <w:rPr>
          <w:rFonts w:ascii="Calibri" w:hAnsi="Calibri" w:cs="Calibri"/>
          <w:u w:val="single"/>
        </w:rPr>
      </w:pPr>
      <w:r>
        <w:rPr>
          <w:rFonts w:cs="Calibri" w:ascii="Calibri" w:hAnsi="Calibri"/>
          <w:u w:val="single"/>
        </w:rPr>
      </w:r>
    </w:p>
    <w:p>
      <w:pPr>
        <w:pStyle w:val="Default"/>
        <w:suppressLineNumbers/>
        <w:jc w:val="both"/>
        <w:rPr>
          <w:rFonts w:ascii="Calibri" w:hAnsi="Calibri" w:cs="Calibri"/>
          <w:color w:val="auto"/>
          <w:u w:val="single"/>
        </w:rPr>
      </w:pPr>
      <w:r>
        <w:rPr>
          <w:rFonts w:cs="Calibri" w:ascii="Calibri" w:hAnsi="Calibri"/>
          <w:color w:val="auto"/>
          <w:u w:val="single"/>
        </w:rPr>
      </w:r>
    </w:p>
    <w:p>
      <w:pPr>
        <w:pStyle w:val="Default"/>
        <w:suppressLineNumbers/>
        <w:jc w:val="both"/>
        <w:rPr>
          <w:rFonts w:ascii="Calibri" w:hAnsi="Calibri" w:cs="Calibri"/>
          <w:color w:val="auto"/>
          <w:u w:val="single"/>
        </w:rPr>
      </w:pPr>
      <w:r>
        <w:rPr>
          <w:rFonts w:cs="Calibri" w:ascii="Calibri" w:hAnsi="Calibri"/>
          <w:color w:val="auto"/>
          <w:u w:val="single"/>
        </w:rPr>
      </w:r>
    </w:p>
    <w:p>
      <w:pPr>
        <w:pStyle w:val="Default"/>
        <w:suppressLineNumbers/>
        <w:jc w:val="both"/>
        <w:rPr>
          <w:rFonts w:ascii="Calibri" w:hAnsi="Calibri" w:cs="Calibri"/>
          <w:color w:val="auto"/>
          <w:u w:val="single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1701" w:right="850" w:gutter="0" w:header="709" w:top="1900" w:footer="283" w:bottom="1587"/>
      <w:pgNumType w:fmt="decimal"/>
      <w:formProt w:val="false"/>
      <w:textDirection w:val="lrTb"/>
      <w:docGrid w:type="default" w:linePitch="312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Autor desconhecido" w:date="2023-05-29T13:43:17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o número da portaria e a data</w:t>
      </w:r>
    </w:p>
  </w:comment>
  <w:comment w:id="1" w:author="Autor desconhecido" w:date="2022-07-28T10:47:23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número do processo</w:t>
      </w:r>
    </w:p>
  </w:comment>
  <w:comment w:id="2" w:author="Autor desconhecido" w:date="2023-05-03T16:14:47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Informar o objeto que se pretende adquirir, nota-se que não se trata dos itens que compõe o processo, mas sim do objeto deste.</w:t>
      </w:r>
    </w:p>
  </w:comment>
  <w:comment w:id="3" w:author="Autor desconhecido" w:date="2023-05-29T13:44:16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os componentes designados no DFD</w:t>
      </w:r>
    </w:p>
  </w:comment>
  <w:comment w:id="4" w:author="Autor desconhecido" w:date="2023-05-29T13:44:54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nome da autoridade competente</w:t>
      </w:r>
    </w:p>
  </w:comment>
  <w:comment w:id="5" w:author="Autor desconhecido" w:date="2022-07-28T11:12:49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Preencher com o número de processo e número e data da portaria.</w:t>
      </w:r>
    </w:p>
  </w:comment>
  <w:comment w:id="6" w:author="Autor desconhecido" w:date="2023-05-29T13:45:23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Incluir os componentes designados no DFD</w:t>
      </w:r>
    </w:p>
  </w:comment>
  <w:comment w:id="7" w:author="Autor desconhecido" w:date="2022-07-28T11:12:22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Informar o objeto que se pretende adquirir, nota-se que não se trata dos itens que compõe o processo, mas sim do objeto deste.</w:t>
      </w:r>
    </w:p>
  </w:comment>
  <w:comment w:id="8" w:author="Autor desconhecido" w:date="2022-07-28T11:09:36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 xml:space="preserve">Incluir data </w:t>
      </w:r>
    </w:p>
  </w:comment>
  <w:comment w:id="9" w:author="Autor desconhecido" w:date="2022-07-28T11:02:54Z" w:initials="">
    <w:p>
      <w:r>
        <w:rPr>
          <w:rFonts w:ascii="Liberation Serif" w:hAnsi="Liberation Serif" w:eastAsia="NSimSun" w:cs="Lucida San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4"/>
          <w:u w:val="none"/>
          <w:vertAlign w:val="baseline"/>
          <w:em w:val="none"/>
          <w:lang w:val="pt-BR" w:eastAsia="zh-CN" w:bidi="hi-IN"/>
        </w:rPr>
        <w:t>Nome dos participantes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>
        <w:rStyle w:val="LinkdaInternet"/>
        <w:rFonts w:cs="Calibri" w:ascii="Calibri" w:hAnsi="Calibri"/>
        <w:color w:val="auto"/>
        <w:sz w:val="16"/>
        <w:szCs w:val="16"/>
        <w:u w:val="none"/>
      </w:rPr>
      <w:t>Classificação da informação contida no documento ( X ) Público  (    ) Sigiloso  (    ) Restrito  |  Qual restrição?</w:t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align>center</wp:align>
          </wp:positionH>
          <wp:positionV relativeFrom="paragraph">
            <wp:posOffset>48260</wp:posOffset>
          </wp:positionV>
          <wp:extent cx="6478905" cy="502920"/>
          <wp:effectExtent l="0" t="0" r="0" b="0"/>
          <wp:wrapSquare wrapText="largest"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92" r="-7" b="-92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>
        <w:sz w:val="16"/>
        <w:szCs w:val="16"/>
      </w:rPr>
    </w:pPr>
    <w:r>
      <w:rPr>
        <w:sz w:val="16"/>
        <w:szCs w:val="16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>
        <w:rStyle w:val="LinkdaInternet"/>
        <w:rFonts w:cs="Calibri" w:ascii="Calibri" w:hAnsi="Calibri"/>
        <w:color w:val="auto"/>
        <w:sz w:val="16"/>
        <w:szCs w:val="16"/>
        <w:u w:val="none"/>
      </w:rPr>
      <w:t>Classificação da informação contida no documento ( X ) Público  (    ) Sigiloso  (    ) Restrito  |  Qual restrição?</w:t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align>center</wp:align>
          </wp:positionH>
          <wp:positionV relativeFrom="paragraph">
            <wp:posOffset>48260</wp:posOffset>
          </wp:positionV>
          <wp:extent cx="6478905" cy="502920"/>
          <wp:effectExtent l="0" t="0" r="0" b="0"/>
          <wp:wrapSquare wrapText="largest"/>
          <wp:docPr id="4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92" r="-7" b="-92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  <w:drawing>
        <wp:anchor behindDoc="1" distT="0" distB="0" distL="0" distR="0" simplePos="0" locked="0" layoutInCell="0" allowOverlap="1" relativeHeight="5">
          <wp:simplePos x="0" y="0"/>
          <wp:positionH relativeFrom="column">
            <wp:posOffset>-143510</wp:posOffset>
          </wp:positionH>
          <wp:positionV relativeFrom="paragraph">
            <wp:posOffset>-78105</wp:posOffset>
          </wp:positionV>
          <wp:extent cx="6478905" cy="808990"/>
          <wp:effectExtent l="0" t="0" r="0" b="0"/>
          <wp:wrapSquare wrapText="largest"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51" r="-7" b="-51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-143510</wp:posOffset>
          </wp:positionH>
          <wp:positionV relativeFrom="paragraph">
            <wp:posOffset>-78105</wp:posOffset>
          </wp:positionV>
          <wp:extent cx="6478905" cy="808990"/>
          <wp:effectExtent l="0" t="0" r="0" b="0"/>
          <wp:wrapSquare wrapText="largest"/>
          <wp:docPr id="3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51" r="-7" b="-51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;Times New Roma" w:hAnsi="Liberation Serif;Times New Roma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ontepargpadro1" w:customStyle="1">
    <w:name w:val="Fonte parág. padrão1"/>
    <w:qFormat/>
    <w:rPr/>
  </w:style>
  <w:style w:type="character" w:styleId="LinkdaInternet">
    <w:name w:val="Hyperlink"/>
    <w:basedOn w:val="DefaultParagraphFont"/>
    <w:uiPriority w:val="99"/>
    <w:semiHidden/>
    <w:unhideWhenUsed/>
    <w:rsid w:val="00943cbc"/>
    <w:rPr>
      <w:color w:val="0000FF"/>
      <w:u w:val="single"/>
    </w:rPr>
  </w:style>
  <w:style w:type="character" w:styleId="Smbolosdenumerao" w:customStyle="1">
    <w:name w:val="Símbolos de numeração"/>
    <w:qFormat/>
    <w:rPr/>
  </w:style>
  <w:style w:type="character" w:styleId="Entradadousurio" w:customStyle="1">
    <w:name w:val="Entrada do usuário"/>
    <w:qFormat/>
    <w:rPr>
      <w:rFonts w:ascii="Liberation Mono;Courier New" w:hAnsi="Liberation Mono;Courier New" w:eastAsia="NSimSun" w:cs="Liberation Mono;Courier New"/>
      <w:color w:val="00000A"/>
    </w:rPr>
  </w:style>
  <w:style w:type="character" w:styleId="Linkdainternetvisitado" w:customStyle="1">
    <w:name w:val="FollowedHyperlink"/>
    <w:rPr>
      <w:color w:val="800000"/>
      <w:u w:val="single"/>
    </w:rPr>
  </w:style>
  <w:style w:type="character" w:styleId="Marcas" w:customStyle="1">
    <w:name w:val="Marcas"/>
    <w:qFormat/>
    <w:rPr>
      <w:rFonts w:ascii="OpenSymbol;Arial Unicode MS" w:hAnsi="OpenSymbol;Arial Unicode MS" w:eastAsia="OpenSymbol;Arial Unicode MS" w:cs="OpenSymbol;Arial Unicode MS"/>
    </w:rPr>
  </w:style>
  <w:style w:type="character" w:styleId="Calibri12" w:customStyle="1">
    <w:name w:val="Calibri_12"/>
    <w:basedOn w:val="DefaultParagraphFont"/>
    <w:qFormat/>
    <w:rPr>
      <w:rFonts w:ascii="Calibri" w:hAnsi="Calibri"/>
      <w:sz w:val="24"/>
    </w:rPr>
  </w:style>
  <w:style w:type="character" w:styleId="Calibri12b" w:customStyle="1">
    <w:name w:val="Calibri_12b"/>
    <w:basedOn w:val="DefaultParagraphFont"/>
    <w:qFormat/>
    <w:rPr>
      <w:rFonts w:ascii="Calibri" w:hAnsi="Calibri"/>
      <w:b/>
      <w:color w:val="FFFFFF" w:themeColor="background1"/>
      <w:sz w:val="24"/>
    </w:rPr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Normal"/>
    <w:next w:val="Corpodotexto"/>
    <w:uiPriority w:val="10"/>
    <w:qFormat/>
    <w:pPr>
      <w:keepNext w:val="true"/>
      <w:spacing w:before="240" w:after="120"/>
    </w:pPr>
    <w:rPr>
      <w:rFonts w:ascii="Liberation Sans;Arial" w:hAnsi="Liberation Sans;Arial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Contedodalista" w:customStyle="1">
    <w:name w:val="Conteúdo da lista"/>
    <w:basedOn w:val="Normal"/>
    <w:qFormat/>
    <w:pPr>
      <w:ind w:left="567" w:hanging="0"/>
    </w:pPr>
    <w:rPr/>
  </w:style>
  <w:style w:type="paragraph" w:styleId="Rodap1" w:customStyle="1">
    <w:name w:val="Rodapé1"/>
    <w:basedOn w:val="Normal"/>
    <w:qFormat/>
    <w:pPr>
      <w:tabs>
        <w:tab w:val="clear" w:pos="720"/>
        <w:tab w:val="center" w:pos="4419" w:leader="none"/>
        <w:tab w:val="right" w:pos="8838" w:leader="none"/>
      </w:tabs>
    </w:pPr>
    <w:rPr>
      <w:rFonts w:ascii="Times New Roman" w:hAnsi="Times New Roman" w:eastAsia="Times New Roman" w:cs="Times New Roman"/>
      <w:color w:val="00000A"/>
      <w:sz w:val="20"/>
      <w:szCs w:val="20"/>
      <w:lang w:bidi="ar-SA"/>
    </w:rPr>
  </w:style>
  <w:style w:type="paragraph" w:styleId="CREMERJ" w:customStyle="1">
    <w:name w:val="CREMERJ"/>
    <w:basedOn w:val="Cabealho"/>
    <w:qFormat/>
    <w:pPr>
      <w:jc w:val="both"/>
    </w:pPr>
    <w:rPr>
      <w:rFonts w:ascii="Times New Roman" w:hAnsi="Times New Roman" w:cs="Times New Roman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Corpodetexto22" w:customStyle="1">
    <w:name w:val="Corpo de texto 22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Corpodetexto21" w:customStyle="1">
    <w:name w:val="Corpo de texto 21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PargrafodaLista1" w:customStyle="1">
    <w:name w:val="Parágrafo da Lista1"/>
    <w:basedOn w:val="Normal"/>
    <w:qFormat/>
    <w:pPr>
      <w:spacing w:before="0" w:after="0"/>
      <w:ind w:left="720" w:hanging="0"/>
      <w:contextualSpacing/>
    </w:pPr>
    <w:rPr/>
  </w:style>
  <w:style w:type="paragraph" w:styleId="Standard" w:customStyle="1">
    <w:name w:val="Standard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;Times New Roma" w:hAnsi="Liberation Serif;Times New Roma" w:eastAsia="SimSun" w:cs="Mangal"/>
      <w:color w:val="00000A"/>
      <w:kern w:val="2"/>
      <w:sz w:val="24"/>
      <w:szCs w:val="24"/>
      <w:lang w:val="pt-BR" w:eastAsia="zh-CN" w:bidi="hi-IN"/>
    </w:rPr>
  </w:style>
  <w:style w:type="paragraph" w:styleId="Corpodotextorecuado">
    <w:name w:val="Body Text Indent"/>
    <w:basedOn w:val="Normal"/>
    <w:pPr>
      <w:spacing w:before="0" w:after="120"/>
      <w:ind w:left="283" w:hanging="0"/>
    </w:pPr>
    <w:rPr>
      <w:rFonts w:cs="Times New Roman"/>
    </w:rPr>
  </w:style>
  <w:style w:type="paragraph" w:styleId="Default" w:customStyle="1">
    <w:name w:val="Default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Arial" w:hAnsi="Arial" w:eastAsia="NSimSun" w:cs="Mangal"/>
      <w:color w:val="000000"/>
      <w:kern w:val="2"/>
      <w:sz w:val="24"/>
      <w:szCs w:val="24"/>
      <w:lang w:val="pt-BR" w:eastAsia="zh-CN" w:bidi="hi-IN"/>
    </w:rPr>
  </w:style>
  <w:style w:type="paragraph" w:styleId="CREMERJ1" w:customStyle="1">
    <w:name w:val="CREMERJ_1"/>
    <w:basedOn w:val="Normal"/>
    <w:qFormat/>
    <w:pPr>
      <w:jc w:val="both"/>
    </w:pPr>
    <w:rPr/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eastAsia="Times New Roman" w:cs="Times New Roman"/>
      <w:lang w:eastAsia="pt-BR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Tabelanormal1" w:customStyle="1">
    <w:name w:val="Tabela normal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pt-BR" w:eastAsia="pt-BR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Application>LibreOffice/7.4.6.2$Windows_X86_64 LibreOffice_project/5b1f5509c2decdade7fda905e3e1429a67acd63d</Application>
  <AppVersion>15.0000</AppVersion>
  <Pages>2</Pages>
  <Words>492</Words>
  <Characters>2856</Characters>
  <CharactersWithSpaces>3309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2021-01-23T02:03:00Z</dcterms:created>
  <dc:creator>Wallace Sant'Anna</dc:creator>
  <dc:description/>
  <dc:language>pt-BR</dc:language>
  <cp:lastModifiedBy/>
  <cp:lastPrinted>2022-06-23T09:55:06Z</cp:lastPrinted>
  <dcterms:modified xsi:type="dcterms:W3CDTF">2023-05-29T13:45:39Z</dcterms:modified>
  <cp:revision>71</cp:revision>
  <dc:subject/>
  <dc:title>Autorização de Despesa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